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290"/>
      </w:tblGrid>
      <w:tr w:rsidR="004436E0" w:rsidRPr="004436E0" w14:paraId="4AF0FBD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6320DF" w14:textId="77777777" w:rsidR="004436E0" w:rsidRPr="004436E0" w:rsidRDefault="004436E0" w:rsidP="004436E0">
            <w:r w:rsidRPr="004436E0">
              <w:t>一、公告序號：</w:t>
            </w:r>
            <w:r w:rsidRPr="004436E0">
              <w:t>1</w:t>
            </w:r>
          </w:p>
        </w:tc>
      </w:tr>
      <w:tr w:rsidR="004436E0" w:rsidRPr="004436E0" w14:paraId="45042A7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FAC92B" w14:textId="77777777" w:rsidR="004436E0" w:rsidRPr="004436E0" w:rsidRDefault="004436E0" w:rsidP="004436E0">
            <w:r w:rsidRPr="004436E0">
              <w:t>二、股東會種類：股東常會</w:t>
            </w:r>
          </w:p>
        </w:tc>
      </w:tr>
      <w:tr w:rsidR="004436E0" w:rsidRPr="004436E0" w14:paraId="263520F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DE321B" w14:textId="77777777" w:rsidR="004436E0" w:rsidRPr="004436E0" w:rsidRDefault="004436E0" w:rsidP="004436E0">
            <w:r w:rsidRPr="004436E0">
              <w:t>三、主旨：</w:t>
            </w:r>
          </w:p>
        </w:tc>
      </w:tr>
      <w:tr w:rsidR="004436E0" w:rsidRPr="004436E0" w14:paraId="6E6EF0F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600" w:type="dxa"/>
              <w:bottom w:w="15" w:type="dxa"/>
              <w:right w:w="15" w:type="dxa"/>
            </w:tcMar>
            <w:vAlign w:val="center"/>
            <w:hideMark/>
          </w:tcPr>
          <w:p w14:paraId="5F3E271A" w14:textId="77777777" w:rsidR="004436E0" w:rsidRPr="004436E0" w:rsidRDefault="004436E0" w:rsidP="004436E0">
            <w:r w:rsidRPr="004436E0">
              <w:t>華城董事會決議召開</w:t>
            </w:r>
            <w:r w:rsidRPr="004436E0">
              <w:t>115</w:t>
            </w:r>
            <w:r w:rsidRPr="004436E0">
              <w:t>年股東常會公告</w:t>
            </w:r>
          </w:p>
        </w:tc>
      </w:tr>
      <w:tr w:rsidR="004436E0" w:rsidRPr="004436E0" w14:paraId="7DD4358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1E98AF" w14:textId="77777777" w:rsidR="004436E0" w:rsidRPr="004436E0" w:rsidRDefault="004436E0" w:rsidP="004436E0">
            <w:r w:rsidRPr="004436E0">
              <w:t>四、依據：</w:t>
            </w:r>
          </w:p>
        </w:tc>
      </w:tr>
      <w:tr w:rsidR="004436E0" w:rsidRPr="004436E0" w14:paraId="6AF63D2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600" w:type="dxa"/>
              <w:bottom w:w="15" w:type="dxa"/>
              <w:right w:w="15" w:type="dxa"/>
            </w:tcMar>
            <w:vAlign w:val="center"/>
            <w:hideMark/>
          </w:tcPr>
          <w:p w14:paraId="511698F1" w14:textId="77777777" w:rsidR="004436E0" w:rsidRPr="004436E0" w:rsidRDefault="004436E0" w:rsidP="004436E0">
            <w:r w:rsidRPr="004436E0">
              <w:t>依公司法及證券交易法相關規定暨本公司民國</w:t>
            </w:r>
            <w:r w:rsidRPr="004436E0">
              <w:t>115</w:t>
            </w:r>
            <w:r w:rsidRPr="004436E0">
              <w:t>年</w:t>
            </w:r>
            <w:r w:rsidRPr="004436E0">
              <w:t>3</w:t>
            </w:r>
            <w:r w:rsidRPr="004436E0">
              <w:t>月</w:t>
            </w:r>
            <w:r w:rsidRPr="004436E0">
              <w:t>9</w:t>
            </w:r>
            <w:r w:rsidRPr="004436E0">
              <w:t>日董事會決議辦理。</w:t>
            </w:r>
          </w:p>
        </w:tc>
      </w:tr>
      <w:tr w:rsidR="004436E0" w:rsidRPr="004436E0" w14:paraId="2454B26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95C935" w14:textId="77777777" w:rsidR="004436E0" w:rsidRPr="004436E0" w:rsidRDefault="004436E0" w:rsidP="004436E0">
            <w:r w:rsidRPr="004436E0">
              <w:t>五、公告事項：</w:t>
            </w:r>
          </w:p>
        </w:tc>
      </w:tr>
      <w:tr w:rsidR="004436E0" w:rsidRPr="004436E0" w14:paraId="1F09DB0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4DAD9A" w14:textId="77777777" w:rsidR="004436E0" w:rsidRPr="004436E0" w:rsidRDefault="004436E0" w:rsidP="004436E0">
            <w:r w:rsidRPr="004436E0">
              <w:t xml:space="preserve">　（一）開會日期：</w:t>
            </w:r>
            <w:r w:rsidRPr="004436E0">
              <w:t>115</w:t>
            </w:r>
            <w:r w:rsidRPr="004436E0">
              <w:t>年</w:t>
            </w:r>
            <w:r w:rsidRPr="004436E0">
              <w:t>6</w:t>
            </w:r>
            <w:r w:rsidRPr="004436E0">
              <w:t>月</w:t>
            </w:r>
            <w:r w:rsidRPr="004436E0">
              <w:t>12</w:t>
            </w:r>
            <w:r w:rsidRPr="004436E0">
              <w:t>日</w:t>
            </w:r>
          </w:p>
        </w:tc>
      </w:tr>
      <w:tr w:rsidR="004436E0" w:rsidRPr="004436E0" w14:paraId="777EB42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23FBC6" w14:textId="77777777" w:rsidR="004436E0" w:rsidRPr="004436E0" w:rsidRDefault="004436E0" w:rsidP="004436E0">
            <w:r w:rsidRPr="004436E0">
              <w:t xml:space="preserve">　（二）停止股票過戶起訖日期：</w:t>
            </w:r>
            <w:r w:rsidRPr="004436E0">
              <w:t>115</w:t>
            </w:r>
            <w:r w:rsidRPr="004436E0">
              <w:t>年</w:t>
            </w:r>
            <w:r w:rsidRPr="004436E0">
              <w:t>4</w:t>
            </w:r>
            <w:r w:rsidRPr="004436E0">
              <w:t>月</w:t>
            </w:r>
            <w:r w:rsidRPr="004436E0">
              <w:t>14</w:t>
            </w:r>
            <w:r w:rsidRPr="004436E0">
              <w:t>日至</w:t>
            </w:r>
            <w:r w:rsidRPr="004436E0">
              <w:t>115</w:t>
            </w:r>
            <w:r w:rsidRPr="004436E0">
              <w:t>年</w:t>
            </w:r>
            <w:r w:rsidRPr="004436E0">
              <w:t>6</w:t>
            </w:r>
            <w:r w:rsidRPr="004436E0">
              <w:t>月</w:t>
            </w:r>
            <w:r w:rsidRPr="004436E0">
              <w:t>12</w:t>
            </w:r>
            <w:r w:rsidRPr="004436E0">
              <w:t>日</w:t>
            </w:r>
          </w:p>
        </w:tc>
      </w:tr>
      <w:tr w:rsidR="004436E0" w:rsidRPr="004436E0" w14:paraId="798D9D9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D2BC46" w14:textId="77777777" w:rsidR="004436E0" w:rsidRPr="004436E0" w:rsidRDefault="004436E0" w:rsidP="004436E0">
            <w:r w:rsidRPr="004436E0">
              <w:t xml:space="preserve">　（三）開會時間：</w:t>
            </w:r>
            <w:r w:rsidRPr="004436E0">
              <w:t>09</w:t>
            </w:r>
            <w:r w:rsidRPr="004436E0">
              <w:t>時</w:t>
            </w:r>
            <w:r w:rsidRPr="004436E0">
              <w:t>00</w:t>
            </w:r>
            <w:r w:rsidRPr="004436E0">
              <w:t>分</w:t>
            </w:r>
            <w:r w:rsidRPr="004436E0">
              <w:t>(24</w:t>
            </w:r>
            <w:r w:rsidRPr="004436E0">
              <w:t>小時制</w:t>
            </w:r>
            <w:r w:rsidRPr="004436E0">
              <w:t>)</w:t>
            </w:r>
          </w:p>
        </w:tc>
      </w:tr>
      <w:tr w:rsidR="004436E0" w:rsidRPr="004436E0" w14:paraId="44273F8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E2E991" w14:textId="77777777" w:rsidR="004436E0" w:rsidRPr="004436E0" w:rsidRDefault="004436E0" w:rsidP="004436E0">
            <w:r w:rsidRPr="004436E0">
              <w:t xml:space="preserve">　　　　受理股東開始報到時間：</w:t>
            </w:r>
            <w:r w:rsidRPr="004436E0">
              <w:t>08</w:t>
            </w:r>
            <w:r w:rsidRPr="004436E0">
              <w:t>時</w:t>
            </w:r>
            <w:r w:rsidRPr="004436E0">
              <w:t>30</w:t>
            </w:r>
            <w:r w:rsidRPr="004436E0">
              <w:t>分</w:t>
            </w:r>
            <w:r w:rsidRPr="004436E0">
              <w:t>(24</w:t>
            </w:r>
            <w:r w:rsidRPr="004436E0">
              <w:t>小時制</w:t>
            </w:r>
            <w:r w:rsidRPr="004436E0">
              <w:t>)</w:t>
            </w:r>
          </w:p>
        </w:tc>
      </w:tr>
      <w:tr w:rsidR="004436E0" w:rsidRPr="004436E0" w14:paraId="419440C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BC4448" w14:textId="77777777" w:rsidR="004436E0" w:rsidRPr="004436E0" w:rsidRDefault="004436E0" w:rsidP="004436E0">
            <w:r w:rsidRPr="004436E0">
              <w:t xml:space="preserve">　　　　</w:t>
            </w:r>
            <w:r w:rsidRPr="004436E0">
              <w:t>●</w:t>
            </w:r>
            <w:r w:rsidRPr="004436E0">
              <w:t>實體方式召開</w:t>
            </w:r>
            <w:r w:rsidRPr="004436E0">
              <w:t xml:space="preserve"> ○</w:t>
            </w:r>
            <w:r w:rsidRPr="004436E0">
              <w:t>視訊方式召開</w:t>
            </w:r>
            <w:r w:rsidRPr="004436E0">
              <w:t xml:space="preserve"> ○</w:t>
            </w:r>
            <w:r w:rsidRPr="004436E0">
              <w:t>實體並以視訊輔助</w:t>
            </w:r>
          </w:p>
        </w:tc>
      </w:tr>
      <w:tr w:rsidR="004436E0" w:rsidRPr="004436E0" w14:paraId="7141ACF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858B66" w14:textId="77777777" w:rsidR="004436E0" w:rsidRPr="004436E0" w:rsidRDefault="004436E0" w:rsidP="004436E0">
            <w:r w:rsidRPr="004436E0">
              <w:t xml:space="preserve">　　　　開會地點：</w:t>
            </w:r>
            <w:r w:rsidRPr="004436E0">
              <w:t xml:space="preserve"> </w:t>
            </w:r>
            <w:r w:rsidRPr="004436E0">
              <w:t>桃園市中壢區吉林路十號</w:t>
            </w:r>
            <w:r w:rsidRPr="004436E0">
              <w:t>(</w:t>
            </w:r>
            <w:r w:rsidRPr="004436E0">
              <w:t>中壢工廠</w:t>
            </w:r>
            <w:r w:rsidRPr="004436E0">
              <w:t>)</w:t>
            </w:r>
          </w:p>
        </w:tc>
      </w:tr>
      <w:tr w:rsidR="004436E0" w:rsidRPr="004436E0" w14:paraId="3A75D27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960CCB" w14:textId="77777777" w:rsidR="004436E0" w:rsidRPr="004436E0" w:rsidRDefault="004436E0" w:rsidP="004436E0">
            <w:r w:rsidRPr="004436E0">
              <w:t xml:space="preserve">　　　　視訊會議使用平台　</w:t>
            </w:r>
            <w:r w:rsidRPr="004436E0">
              <w:t>○</w:t>
            </w:r>
            <w:r w:rsidRPr="004436E0">
              <w:t>集保公司：</w:t>
            </w:r>
            <w:hyperlink r:id="rId4" w:tgtFrame="_blank" w:history="1">
              <w:r w:rsidRPr="004436E0">
                <w:rPr>
                  <w:rStyle w:val="ae"/>
                </w:rPr>
                <w:t>https://stockservices.tdcc.com.tw</w:t>
              </w:r>
            </w:hyperlink>
          </w:p>
        </w:tc>
      </w:tr>
      <w:tr w:rsidR="004436E0" w:rsidRPr="004436E0" w14:paraId="6CBEBA3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16F4EB" w14:textId="77777777" w:rsidR="004436E0" w:rsidRPr="004436E0" w:rsidRDefault="004436E0" w:rsidP="004436E0">
            <w:r w:rsidRPr="004436E0">
              <w:t xml:space="preserve">　　　　　　　　　　　　　</w:t>
            </w:r>
            <w:r w:rsidRPr="004436E0">
              <w:t>○</w:t>
            </w:r>
            <w:r w:rsidRPr="004436E0">
              <w:t>其它：</w:t>
            </w:r>
          </w:p>
        </w:tc>
      </w:tr>
      <w:tr w:rsidR="004436E0" w:rsidRPr="004436E0" w14:paraId="2111690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FB419F" w14:textId="77777777" w:rsidR="004436E0" w:rsidRPr="004436E0" w:rsidRDefault="004436E0" w:rsidP="004436E0">
            <w:r w:rsidRPr="004436E0">
              <w:t xml:space="preserve">　（四）會議召集事由：</w:t>
            </w:r>
          </w:p>
        </w:tc>
      </w:tr>
      <w:tr w:rsidR="004436E0" w:rsidRPr="004436E0" w14:paraId="1F10A14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F6D330" w14:textId="77777777" w:rsidR="004436E0" w:rsidRPr="004436E0" w:rsidRDefault="004436E0" w:rsidP="004436E0">
            <w:r w:rsidRPr="004436E0">
              <w:t xml:space="preserve">　　　　</w:t>
            </w:r>
            <w:r w:rsidRPr="004436E0">
              <w:t>1.</w:t>
            </w:r>
            <w:r w:rsidRPr="004436E0">
              <w:t>報告事項：</w:t>
            </w:r>
          </w:p>
        </w:tc>
      </w:tr>
      <w:tr w:rsidR="004436E0" w:rsidRPr="004436E0" w14:paraId="2B180C7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080" w:type="dxa"/>
              <w:bottom w:w="15" w:type="dxa"/>
              <w:right w:w="15" w:type="dxa"/>
            </w:tcMar>
            <w:vAlign w:val="center"/>
            <w:hideMark/>
          </w:tcPr>
          <w:p w14:paraId="5C079CD2" w14:textId="77777777" w:rsidR="004436E0" w:rsidRPr="004436E0" w:rsidRDefault="004436E0" w:rsidP="004436E0">
            <w:r w:rsidRPr="004436E0">
              <w:t>(1)</w:t>
            </w:r>
            <w:proofErr w:type="gramStart"/>
            <w:r w:rsidRPr="004436E0">
              <w:t>114</w:t>
            </w:r>
            <w:proofErr w:type="gramEnd"/>
            <w:r w:rsidRPr="004436E0">
              <w:t>年度營業報告。</w:t>
            </w:r>
            <w:r w:rsidRPr="004436E0">
              <w:br/>
              <w:t>(2)</w:t>
            </w:r>
            <w:proofErr w:type="gramStart"/>
            <w:r w:rsidRPr="004436E0">
              <w:t>114</w:t>
            </w:r>
            <w:proofErr w:type="gramEnd"/>
            <w:r w:rsidRPr="004436E0">
              <w:t>年度審計委員會審查報告書。</w:t>
            </w:r>
            <w:r w:rsidRPr="004436E0">
              <w:br/>
              <w:t>(3)</w:t>
            </w:r>
            <w:proofErr w:type="gramStart"/>
            <w:r w:rsidRPr="004436E0">
              <w:t>114</w:t>
            </w:r>
            <w:proofErr w:type="gramEnd"/>
            <w:r w:rsidRPr="004436E0">
              <w:t>年度員工及董事酬勞分配情形報告。</w:t>
            </w:r>
            <w:r w:rsidRPr="004436E0">
              <w:br/>
              <w:t>(4)</w:t>
            </w:r>
            <w:proofErr w:type="gramStart"/>
            <w:r w:rsidRPr="004436E0">
              <w:t>114</w:t>
            </w:r>
            <w:proofErr w:type="gramEnd"/>
            <w:r w:rsidRPr="004436E0">
              <w:t>年度現金股利分派情形報告。</w:t>
            </w:r>
          </w:p>
        </w:tc>
      </w:tr>
      <w:tr w:rsidR="004436E0" w:rsidRPr="004436E0" w14:paraId="687172E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080" w:type="dxa"/>
              <w:bottom w:w="15" w:type="dxa"/>
              <w:right w:w="15" w:type="dxa"/>
            </w:tcMar>
            <w:vAlign w:val="center"/>
            <w:hideMark/>
          </w:tcPr>
          <w:p w14:paraId="54A210F5" w14:textId="77777777" w:rsidR="004436E0" w:rsidRPr="004436E0" w:rsidRDefault="004436E0" w:rsidP="004436E0">
            <w:proofErr w:type="gramStart"/>
            <w:r w:rsidRPr="004436E0">
              <w:t>＊</w:t>
            </w:r>
            <w:proofErr w:type="gramEnd"/>
            <w:r w:rsidRPr="004436E0">
              <w:t>民國</w:t>
            </w:r>
            <w:r w:rsidRPr="004436E0">
              <w:t xml:space="preserve"> 114 </w:t>
            </w:r>
            <w:r w:rsidRPr="004436E0">
              <w:t>年盈虧撥補案</w:t>
            </w:r>
            <w:r w:rsidRPr="004436E0">
              <w:br/>
            </w:r>
            <w:r w:rsidRPr="004436E0">
              <w:t xml:space="preserve">　</w:t>
            </w:r>
            <w:r w:rsidRPr="004436E0">
              <w:t>(</w:t>
            </w:r>
            <w:r w:rsidRPr="004436E0">
              <w:t>盈虧撥補情形請詳本公司重大訊息及股利分派情形，查詢網址</w:t>
            </w:r>
            <w:r w:rsidRPr="004436E0">
              <w:br/>
            </w:r>
            <w:r w:rsidRPr="004436E0">
              <w:lastRenderedPageBreak/>
              <w:t xml:space="preserve">　</w:t>
            </w:r>
            <w:hyperlink r:id="rId5" w:tgtFrame="_blank" w:history="1">
              <w:r w:rsidRPr="004436E0">
                <w:rPr>
                  <w:rStyle w:val="ae"/>
                </w:rPr>
                <w:t>https://mopsov.twse.com.tw/mops/web/t05st09_2</w:t>
              </w:r>
            </w:hyperlink>
            <w:r w:rsidRPr="004436E0">
              <w:t>)</w:t>
            </w:r>
            <w:r w:rsidRPr="004436E0">
              <w:t>。尚未公告盈虧撥補議案者，</w:t>
            </w:r>
            <w:r w:rsidRPr="004436E0">
              <w:br/>
            </w:r>
            <w:r w:rsidRPr="004436E0">
              <w:t xml:space="preserve">　應於股東會開會日至少四十日前補行公告。</w:t>
            </w:r>
            <w:r w:rsidRPr="004436E0">
              <w:t>)</w:t>
            </w:r>
          </w:p>
        </w:tc>
      </w:tr>
      <w:tr w:rsidR="004436E0" w:rsidRPr="004436E0" w14:paraId="54CABE1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51D0F9" w14:textId="77777777" w:rsidR="004436E0" w:rsidRPr="004436E0" w:rsidRDefault="004436E0" w:rsidP="004436E0">
            <w:r w:rsidRPr="004436E0">
              <w:lastRenderedPageBreak/>
              <w:t xml:space="preserve">　　　　</w:t>
            </w:r>
            <w:r w:rsidRPr="004436E0">
              <w:t>2.</w:t>
            </w:r>
            <w:r w:rsidRPr="004436E0">
              <w:t>承認事項：</w:t>
            </w:r>
          </w:p>
        </w:tc>
      </w:tr>
      <w:tr w:rsidR="004436E0" w:rsidRPr="004436E0" w14:paraId="074606F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080" w:type="dxa"/>
              <w:bottom w:w="15" w:type="dxa"/>
              <w:right w:w="15" w:type="dxa"/>
            </w:tcMar>
            <w:vAlign w:val="center"/>
            <w:hideMark/>
          </w:tcPr>
          <w:p w14:paraId="00EC60B1" w14:textId="77777777" w:rsidR="004436E0" w:rsidRPr="004436E0" w:rsidRDefault="004436E0" w:rsidP="004436E0">
            <w:r w:rsidRPr="004436E0">
              <w:t>(1)</w:t>
            </w:r>
            <w:proofErr w:type="gramStart"/>
            <w:r w:rsidRPr="004436E0">
              <w:t>114</w:t>
            </w:r>
            <w:proofErr w:type="gramEnd"/>
            <w:r w:rsidRPr="004436E0">
              <w:t>年度合併財務報表暨個體財務報表及營業報告書。</w:t>
            </w:r>
            <w:r w:rsidRPr="004436E0">
              <w:br/>
              <w:t>(2)</w:t>
            </w:r>
            <w:proofErr w:type="gramStart"/>
            <w:r w:rsidRPr="004436E0">
              <w:t>114</w:t>
            </w:r>
            <w:proofErr w:type="gramEnd"/>
            <w:r w:rsidRPr="004436E0">
              <w:t>年度盈餘分配案。</w:t>
            </w:r>
          </w:p>
        </w:tc>
      </w:tr>
      <w:tr w:rsidR="004436E0" w:rsidRPr="004436E0" w14:paraId="4C55EE1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080" w:type="dxa"/>
              <w:bottom w:w="15" w:type="dxa"/>
              <w:right w:w="15" w:type="dxa"/>
            </w:tcMar>
            <w:vAlign w:val="center"/>
            <w:hideMark/>
          </w:tcPr>
          <w:p w14:paraId="2486396E" w14:textId="77777777" w:rsidR="004436E0" w:rsidRPr="004436E0" w:rsidRDefault="004436E0" w:rsidP="004436E0"/>
        </w:tc>
      </w:tr>
      <w:tr w:rsidR="004436E0" w:rsidRPr="004436E0" w14:paraId="28D3BFC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9ACDBE" w14:textId="77777777" w:rsidR="004436E0" w:rsidRPr="004436E0" w:rsidRDefault="004436E0" w:rsidP="004436E0">
            <w:r w:rsidRPr="004436E0">
              <w:t xml:space="preserve">　　　　　</w:t>
            </w:r>
            <w:proofErr w:type="gramStart"/>
            <w:r w:rsidRPr="004436E0">
              <w:t>＊</w:t>
            </w:r>
            <w:proofErr w:type="gramEnd"/>
            <w:r w:rsidRPr="004436E0">
              <w:t>另擬現金增資元股，認購率％</w:t>
            </w:r>
          </w:p>
        </w:tc>
      </w:tr>
      <w:tr w:rsidR="004436E0" w:rsidRPr="004436E0" w14:paraId="523C2DF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71E3C7" w14:textId="77777777" w:rsidR="004436E0" w:rsidRPr="004436E0" w:rsidRDefault="004436E0" w:rsidP="004436E0">
            <w:r w:rsidRPr="004436E0">
              <w:t xml:space="preserve">　　　　　</w:t>
            </w:r>
            <w:proofErr w:type="gramStart"/>
            <w:r w:rsidRPr="004436E0">
              <w:t>＊</w:t>
            </w:r>
            <w:proofErr w:type="gramEnd"/>
            <w:r w:rsidRPr="004436E0">
              <w:t>其他：</w:t>
            </w:r>
          </w:p>
        </w:tc>
      </w:tr>
      <w:tr w:rsidR="004436E0" w:rsidRPr="004436E0" w14:paraId="233C36B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BD6E45" w14:textId="77777777" w:rsidR="004436E0" w:rsidRPr="004436E0" w:rsidRDefault="004436E0" w:rsidP="004436E0">
            <w:r w:rsidRPr="004436E0">
              <w:t xml:space="preserve">　　　　</w:t>
            </w:r>
            <w:r w:rsidRPr="004436E0">
              <w:t>3.</w:t>
            </w:r>
            <w:r w:rsidRPr="004436E0">
              <w:t>討論事項：</w:t>
            </w:r>
          </w:p>
        </w:tc>
      </w:tr>
      <w:tr w:rsidR="004436E0" w:rsidRPr="004436E0" w14:paraId="5BE9A7F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080" w:type="dxa"/>
              <w:bottom w:w="15" w:type="dxa"/>
              <w:right w:w="15" w:type="dxa"/>
            </w:tcMar>
            <w:vAlign w:val="center"/>
            <w:hideMark/>
          </w:tcPr>
          <w:p w14:paraId="580BE8AA" w14:textId="77777777" w:rsidR="004436E0" w:rsidRPr="004436E0" w:rsidRDefault="004436E0" w:rsidP="004436E0">
            <w:r w:rsidRPr="004436E0">
              <w:t>盈餘轉增資發行新股案。</w:t>
            </w:r>
          </w:p>
        </w:tc>
      </w:tr>
      <w:tr w:rsidR="004436E0" w:rsidRPr="004436E0" w14:paraId="1FA8ECF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DD58EB" w14:textId="77777777" w:rsidR="004436E0" w:rsidRPr="004436E0" w:rsidRDefault="004436E0" w:rsidP="004436E0">
            <w:r w:rsidRPr="004436E0">
              <w:t xml:space="preserve">　　　　</w:t>
            </w:r>
            <w:r w:rsidRPr="004436E0">
              <w:t>*</w:t>
            </w:r>
            <w:r w:rsidRPr="004436E0">
              <w:t>討論議案是否涉及公司法、企業</w:t>
            </w:r>
            <w:proofErr w:type="gramStart"/>
            <w:r w:rsidRPr="004436E0">
              <w:t>併購法</w:t>
            </w:r>
            <w:proofErr w:type="gramEnd"/>
            <w:r w:rsidRPr="004436E0">
              <w:t>或相關法令規定，異議股東得行使股份收買請求權：</w:t>
            </w:r>
            <w:r w:rsidRPr="004436E0">
              <w:t>○</w:t>
            </w:r>
            <w:proofErr w:type="gramStart"/>
            <w:r w:rsidRPr="004436E0">
              <w:t>是</w:t>
            </w:r>
            <w:r w:rsidRPr="004436E0">
              <w:t>●</w:t>
            </w:r>
            <w:r w:rsidRPr="004436E0">
              <w:t>否</w:t>
            </w:r>
            <w:proofErr w:type="gramEnd"/>
          </w:p>
        </w:tc>
      </w:tr>
      <w:tr w:rsidR="004436E0" w:rsidRPr="004436E0" w14:paraId="04F1B57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977F0C" w14:textId="77777777" w:rsidR="004436E0" w:rsidRPr="004436E0" w:rsidRDefault="004436E0" w:rsidP="004436E0">
            <w:r w:rsidRPr="004436E0">
              <w:t xml:space="preserve">　　　　</w:t>
            </w:r>
            <w:r w:rsidRPr="004436E0">
              <w:t>4.</w:t>
            </w:r>
            <w:r w:rsidRPr="004436E0">
              <w:t>選舉事項：</w:t>
            </w:r>
            <w:r w:rsidRPr="004436E0">
              <w:t>○</w:t>
            </w:r>
            <w:r w:rsidRPr="004436E0">
              <w:t>無</w:t>
            </w:r>
            <w:r w:rsidRPr="004436E0">
              <w:t>●</w:t>
            </w:r>
            <w:r w:rsidRPr="004436E0">
              <w:t>有　全面改選董事。</w:t>
            </w:r>
          </w:p>
        </w:tc>
      </w:tr>
      <w:tr w:rsidR="004436E0" w:rsidRPr="004436E0" w14:paraId="0AEC63A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CC7D36" w14:textId="77777777" w:rsidR="004436E0" w:rsidRPr="004436E0" w:rsidRDefault="004436E0" w:rsidP="004436E0">
            <w:r w:rsidRPr="004436E0">
              <w:t xml:space="preserve">　　　　目前依公司章程</w:t>
            </w:r>
            <w:proofErr w:type="gramStart"/>
            <w:r w:rsidRPr="004436E0">
              <w:t>所定董監事</w:t>
            </w:r>
            <w:proofErr w:type="gramEnd"/>
            <w:r w:rsidRPr="004436E0">
              <w:t>之選任方式為</w:t>
            </w:r>
            <w:r w:rsidRPr="004436E0">
              <w:t xml:space="preserve"> ●</w:t>
            </w:r>
            <w:r w:rsidRPr="004436E0">
              <w:t xml:space="preserve">採用累積投票制　</w:t>
            </w:r>
            <w:r w:rsidRPr="004436E0">
              <w:t xml:space="preserve"> ○</w:t>
            </w:r>
            <w:r w:rsidRPr="004436E0">
              <w:t>其他</w:t>
            </w:r>
          </w:p>
        </w:tc>
      </w:tr>
      <w:tr w:rsidR="004436E0" w:rsidRPr="004436E0" w14:paraId="2A4FD44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B89C45" w14:textId="77777777" w:rsidR="004436E0" w:rsidRPr="004436E0" w:rsidRDefault="004436E0" w:rsidP="004436E0">
            <w:r w:rsidRPr="004436E0">
              <w:t xml:space="preserve">　　　　目前公司章程是否載明全體董監事</w:t>
            </w:r>
            <w:r w:rsidRPr="004436E0">
              <w:t>(</w:t>
            </w:r>
            <w:r w:rsidRPr="004436E0">
              <w:t>含獨立董事及一般董事</w:t>
            </w:r>
            <w:r w:rsidRPr="004436E0">
              <w:t>)</w:t>
            </w:r>
            <w:proofErr w:type="gramStart"/>
            <w:r w:rsidRPr="004436E0">
              <w:t>採</w:t>
            </w:r>
            <w:proofErr w:type="gramEnd"/>
            <w:r w:rsidRPr="004436E0">
              <w:t>候選人提名制</w:t>
            </w:r>
            <w:r w:rsidRPr="004436E0">
              <w:t xml:space="preserve"> ●</w:t>
            </w:r>
            <w:r w:rsidRPr="004436E0">
              <w:t xml:space="preserve">是　</w:t>
            </w:r>
            <w:r w:rsidRPr="004436E0">
              <w:t>○</w:t>
            </w:r>
            <w:proofErr w:type="gramStart"/>
            <w:r w:rsidRPr="004436E0">
              <w:t>否</w:t>
            </w:r>
            <w:proofErr w:type="gramEnd"/>
            <w:r w:rsidRPr="004436E0">
              <w:t xml:space="preserve">　</w:t>
            </w:r>
          </w:p>
        </w:tc>
      </w:tr>
      <w:tr w:rsidR="004436E0" w:rsidRPr="004436E0" w14:paraId="5416B59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8FF0D3" w14:textId="77777777" w:rsidR="004436E0" w:rsidRPr="004436E0" w:rsidRDefault="004436E0" w:rsidP="004436E0">
            <w:r w:rsidRPr="004436E0">
              <w:t xml:space="preserve">　　　　</w:t>
            </w:r>
            <w:r w:rsidRPr="004436E0">
              <w:t>5.</w:t>
            </w:r>
            <w:r w:rsidRPr="004436E0">
              <w:t>其他議案：</w:t>
            </w:r>
            <w:r w:rsidRPr="004436E0">
              <w:t>○</w:t>
            </w:r>
            <w:r w:rsidRPr="004436E0">
              <w:t>無</w:t>
            </w:r>
            <w:r w:rsidRPr="004436E0">
              <w:t>●</w:t>
            </w:r>
            <w:r w:rsidRPr="004436E0">
              <w:t>有　解除董事競業行為限制案。</w:t>
            </w:r>
          </w:p>
        </w:tc>
      </w:tr>
      <w:tr w:rsidR="004436E0" w:rsidRPr="004436E0" w14:paraId="242840A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41C4D1" w14:textId="77777777" w:rsidR="004436E0" w:rsidRPr="004436E0" w:rsidRDefault="004436E0" w:rsidP="004436E0">
            <w:r w:rsidRPr="004436E0">
              <w:t xml:space="preserve">　　　　</w:t>
            </w:r>
            <w:r w:rsidRPr="004436E0">
              <w:t>6.</w:t>
            </w:r>
            <w:r w:rsidRPr="004436E0">
              <w:t>臨時動議：</w:t>
            </w:r>
          </w:p>
        </w:tc>
      </w:tr>
      <w:tr w:rsidR="004436E0" w:rsidRPr="004436E0" w14:paraId="0B51C92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45C98C" w14:textId="77777777" w:rsidR="004436E0" w:rsidRPr="004436E0" w:rsidRDefault="004436E0" w:rsidP="004436E0">
            <w:r w:rsidRPr="004436E0">
              <w:t>六、辦理過戶手續：</w:t>
            </w:r>
          </w:p>
        </w:tc>
      </w:tr>
      <w:tr w:rsidR="004436E0" w:rsidRPr="004436E0" w14:paraId="5F95379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9E3647" w14:textId="77777777" w:rsidR="004436E0" w:rsidRPr="004436E0" w:rsidRDefault="004436E0" w:rsidP="004436E0">
            <w:r w:rsidRPr="004436E0">
              <w:t xml:space="preserve">　（一）辦理過戶日期時間：</w:t>
            </w:r>
            <w:r w:rsidRPr="004436E0">
              <w:t>115</w:t>
            </w:r>
            <w:r w:rsidRPr="004436E0">
              <w:t>年</w:t>
            </w:r>
            <w:r w:rsidRPr="004436E0">
              <w:t>4</w:t>
            </w:r>
            <w:r w:rsidRPr="004436E0">
              <w:t>月</w:t>
            </w:r>
            <w:r w:rsidRPr="004436E0">
              <w:t>13</w:t>
            </w:r>
            <w:r w:rsidRPr="004436E0">
              <w:t>日</w:t>
            </w:r>
            <w:r w:rsidRPr="004436E0">
              <w:t>16</w:t>
            </w:r>
            <w:r w:rsidRPr="004436E0">
              <w:t>時</w:t>
            </w:r>
            <w:r w:rsidRPr="004436E0">
              <w:t>30</w:t>
            </w:r>
            <w:r w:rsidRPr="004436E0">
              <w:t>分前</w:t>
            </w:r>
            <w:r w:rsidRPr="004436E0">
              <w:t>(24</w:t>
            </w:r>
            <w:r w:rsidRPr="004436E0">
              <w:t>小時制</w:t>
            </w:r>
            <w:r w:rsidRPr="004436E0">
              <w:t>)</w:t>
            </w:r>
          </w:p>
        </w:tc>
      </w:tr>
      <w:tr w:rsidR="004436E0" w:rsidRPr="004436E0" w14:paraId="6BC4224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821748" w14:textId="77777777" w:rsidR="004436E0" w:rsidRPr="004436E0" w:rsidRDefault="004436E0" w:rsidP="004436E0">
            <w:r w:rsidRPr="004436E0">
              <w:t xml:space="preserve">　（二）辦理過戶機構名稱：</w:t>
            </w:r>
            <w:r w:rsidRPr="004436E0">
              <w:t xml:space="preserve"> </w:t>
            </w:r>
            <w:r w:rsidRPr="004436E0">
              <w:t>台新綜合證券股份有限公司股</w:t>
            </w:r>
            <w:proofErr w:type="gramStart"/>
            <w:r w:rsidRPr="004436E0">
              <w:t>務</w:t>
            </w:r>
            <w:proofErr w:type="gramEnd"/>
            <w:r w:rsidRPr="004436E0">
              <w:t>代理部</w:t>
            </w:r>
          </w:p>
        </w:tc>
      </w:tr>
      <w:tr w:rsidR="004436E0" w:rsidRPr="004436E0" w14:paraId="44CD986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64318B" w14:textId="77777777" w:rsidR="004436E0" w:rsidRPr="004436E0" w:rsidRDefault="004436E0" w:rsidP="004436E0">
            <w:r w:rsidRPr="004436E0">
              <w:t xml:space="preserve">　　　　　　　　　　地址：</w:t>
            </w:r>
            <w:r w:rsidRPr="004436E0">
              <w:t xml:space="preserve"> </w:t>
            </w:r>
            <w:r w:rsidRPr="004436E0">
              <w:t>台北市建國北路一段</w:t>
            </w:r>
            <w:r w:rsidRPr="004436E0">
              <w:t>96</w:t>
            </w:r>
            <w:r w:rsidRPr="004436E0">
              <w:t>號</w:t>
            </w:r>
            <w:r w:rsidRPr="004436E0">
              <w:t>B1</w:t>
            </w:r>
          </w:p>
        </w:tc>
      </w:tr>
      <w:tr w:rsidR="004436E0" w:rsidRPr="004436E0" w14:paraId="651B5EF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5CB1BD" w14:textId="77777777" w:rsidR="004436E0" w:rsidRPr="004436E0" w:rsidRDefault="004436E0" w:rsidP="004436E0">
            <w:r w:rsidRPr="004436E0">
              <w:t xml:space="preserve">　　　　　　　　　　電話：</w:t>
            </w:r>
            <w:r w:rsidRPr="004436E0">
              <w:t xml:space="preserve"> (02)2504-8125</w:t>
            </w:r>
          </w:p>
        </w:tc>
      </w:tr>
      <w:tr w:rsidR="004436E0" w:rsidRPr="004436E0" w14:paraId="2A3C051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1762F4" w14:textId="77777777" w:rsidR="004436E0" w:rsidRPr="004436E0" w:rsidRDefault="004436E0" w:rsidP="004436E0">
            <w:r w:rsidRPr="004436E0">
              <w:lastRenderedPageBreak/>
              <w:t xml:space="preserve">　（三）辦理過戶方式：</w:t>
            </w:r>
          </w:p>
        </w:tc>
      </w:tr>
      <w:tr w:rsidR="004436E0" w:rsidRPr="004436E0" w14:paraId="7F3B2F9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080" w:type="dxa"/>
              <w:bottom w:w="15" w:type="dxa"/>
              <w:right w:w="15" w:type="dxa"/>
            </w:tcMar>
            <w:vAlign w:val="center"/>
            <w:hideMark/>
          </w:tcPr>
          <w:p w14:paraId="5B9BB352" w14:textId="77777777" w:rsidR="004436E0" w:rsidRPr="004436E0" w:rsidRDefault="004436E0" w:rsidP="004436E0">
            <w:r w:rsidRPr="004436E0">
              <w:t>凡持有本公司股票而尚未辦理過戶之股東，請於民國</w:t>
            </w:r>
            <w:r w:rsidRPr="004436E0">
              <w:t>115</w:t>
            </w:r>
            <w:r w:rsidRPr="004436E0">
              <w:t>年</w:t>
            </w:r>
            <w:r w:rsidRPr="004436E0">
              <w:t>4</w:t>
            </w:r>
            <w:r w:rsidRPr="004436E0">
              <w:t>月</w:t>
            </w:r>
            <w:r w:rsidRPr="004436E0">
              <w:t>13</w:t>
            </w:r>
            <w:r w:rsidRPr="004436E0">
              <w:t>日前親臨本公司股</w:t>
            </w:r>
            <w:proofErr w:type="gramStart"/>
            <w:r w:rsidRPr="004436E0">
              <w:t>務</w:t>
            </w:r>
            <w:proofErr w:type="gramEnd"/>
            <w:r w:rsidRPr="004436E0">
              <w:t>代理機構「台新綜合證券股份有限公司股</w:t>
            </w:r>
            <w:proofErr w:type="gramStart"/>
            <w:r w:rsidRPr="004436E0">
              <w:t>務</w:t>
            </w:r>
            <w:proofErr w:type="gramEnd"/>
            <w:r w:rsidRPr="004436E0">
              <w:t>代理部」</w:t>
            </w:r>
            <w:r w:rsidRPr="004436E0">
              <w:t>(</w:t>
            </w:r>
            <w:r w:rsidRPr="004436E0">
              <w:t>台北市建國北路一段</w:t>
            </w:r>
            <w:r w:rsidRPr="004436E0">
              <w:t>96</w:t>
            </w:r>
            <w:r w:rsidRPr="004436E0">
              <w:t>號</w:t>
            </w:r>
            <w:r w:rsidRPr="004436E0">
              <w:t xml:space="preserve">B1) </w:t>
            </w:r>
            <w:r w:rsidRPr="004436E0">
              <w:t>，辦理過戶手續，掛號郵寄者以民國</w:t>
            </w:r>
            <w:r w:rsidRPr="004436E0">
              <w:t>115</w:t>
            </w:r>
            <w:r w:rsidRPr="004436E0">
              <w:t>年</w:t>
            </w:r>
            <w:r w:rsidRPr="004436E0">
              <w:t>4</w:t>
            </w:r>
            <w:r w:rsidRPr="004436E0">
              <w:t>月</w:t>
            </w:r>
            <w:r w:rsidRPr="004436E0">
              <w:t>13</w:t>
            </w:r>
            <w:r w:rsidRPr="004436E0">
              <w:t>日（最後過戶日）郵戳日期為</w:t>
            </w:r>
            <w:proofErr w:type="gramStart"/>
            <w:r w:rsidRPr="004436E0">
              <w:t>憑</w:t>
            </w:r>
            <w:proofErr w:type="gramEnd"/>
            <w:r w:rsidRPr="004436E0">
              <w:t>。凡參加台灣集中保管結算所股份有限公司進行集中辦理過戶者，本公司股</w:t>
            </w:r>
            <w:proofErr w:type="gramStart"/>
            <w:r w:rsidRPr="004436E0">
              <w:t>務</w:t>
            </w:r>
            <w:proofErr w:type="gramEnd"/>
            <w:r w:rsidRPr="004436E0">
              <w:t>代理人將依其送交之資料逕行辦理過戶手續。</w:t>
            </w:r>
          </w:p>
        </w:tc>
      </w:tr>
      <w:tr w:rsidR="004436E0" w:rsidRPr="004436E0" w14:paraId="4B082F1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9CEBA1" w14:textId="77777777" w:rsidR="004436E0" w:rsidRPr="004436E0" w:rsidRDefault="004436E0" w:rsidP="004436E0">
            <w:r w:rsidRPr="004436E0">
              <w:t xml:space="preserve">　（四）其他：</w:t>
            </w:r>
            <w:r w:rsidRPr="004436E0">
              <w:t xml:space="preserve"> </w:t>
            </w:r>
            <w:r w:rsidRPr="004436E0">
              <w:t>無</w:t>
            </w:r>
          </w:p>
        </w:tc>
      </w:tr>
      <w:tr w:rsidR="004436E0" w:rsidRPr="004436E0" w14:paraId="68097DD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8244"/>
            </w:tblGrid>
            <w:tr w:rsidR="004436E0" w:rsidRPr="004436E0" w14:paraId="3FE0697E"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14028621" w14:textId="77777777" w:rsidR="004436E0" w:rsidRPr="004436E0" w:rsidRDefault="004436E0" w:rsidP="004436E0">
                  <w:r w:rsidRPr="004436E0">
                    <w:t>七、受理股東提案公告及作業流程：</w:t>
                  </w:r>
                </w:p>
              </w:tc>
            </w:tr>
            <w:tr w:rsidR="004436E0" w:rsidRPr="004436E0" w14:paraId="583B8C29" w14:textId="77777777">
              <w:tc>
                <w:tcPr>
                  <w:tcW w:w="0" w:type="auto"/>
                  <w:tcBorders>
                    <w:top w:val="single" w:sz="6" w:space="0" w:color="000000"/>
                    <w:left w:val="single" w:sz="6" w:space="0" w:color="000000"/>
                    <w:bottom w:val="single" w:sz="6" w:space="0" w:color="000000"/>
                    <w:right w:val="single" w:sz="6" w:space="0" w:color="000000"/>
                  </w:tcBorders>
                  <w:tcMar>
                    <w:top w:w="15" w:type="dxa"/>
                    <w:left w:w="600" w:type="dxa"/>
                    <w:bottom w:w="15" w:type="dxa"/>
                    <w:right w:w="15" w:type="dxa"/>
                  </w:tcMar>
                  <w:vAlign w:val="center"/>
                  <w:hideMark/>
                </w:tcPr>
                <w:p w14:paraId="1F3BE7E2" w14:textId="77777777" w:rsidR="004436E0" w:rsidRPr="004436E0" w:rsidRDefault="004436E0" w:rsidP="004436E0">
                  <w:r w:rsidRPr="004436E0">
                    <w:t>依公司法第</w:t>
                  </w:r>
                  <w:r w:rsidRPr="004436E0">
                    <w:t>172</w:t>
                  </w:r>
                  <w:r w:rsidRPr="004436E0">
                    <w:t>條之</w:t>
                  </w:r>
                  <w:r w:rsidRPr="004436E0">
                    <w:t>1</w:t>
                  </w:r>
                  <w:r w:rsidRPr="004436E0">
                    <w:t>規定，持有已發行股份總數百分之一以上股份之股東，得向公司提出股東常會議案，但以一項並以三百字為限。本公司擬訂於民國</w:t>
                  </w:r>
                  <w:r w:rsidRPr="004436E0">
                    <w:t>115</w:t>
                  </w:r>
                  <w:r w:rsidRPr="004436E0">
                    <w:t>年</w:t>
                  </w:r>
                  <w:r w:rsidRPr="004436E0">
                    <w:t>4</w:t>
                  </w:r>
                  <w:r w:rsidRPr="004436E0">
                    <w:t>月</w:t>
                  </w:r>
                  <w:r w:rsidRPr="004436E0">
                    <w:t>2</w:t>
                  </w:r>
                  <w:r w:rsidRPr="004436E0">
                    <w:t>日起至民國</w:t>
                  </w:r>
                  <w:r w:rsidRPr="004436E0">
                    <w:t>115</w:t>
                  </w:r>
                  <w:r w:rsidRPr="004436E0">
                    <w:t>年</w:t>
                  </w:r>
                  <w:r w:rsidRPr="004436E0">
                    <w:t>4</w:t>
                  </w:r>
                  <w:r w:rsidRPr="004436E0">
                    <w:t>月</w:t>
                  </w:r>
                  <w:r w:rsidRPr="004436E0">
                    <w:t>13</w:t>
                  </w:r>
                  <w:r w:rsidRPr="004436E0">
                    <w:t>日</w:t>
                  </w:r>
                  <w:proofErr w:type="gramStart"/>
                  <w:r w:rsidRPr="004436E0">
                    <w:t>止</w:t>
                  </w:r>
                  <w:proofErr w:type="gramEnd"/>
                  <w:r w:rsidRPr="004436E0">
                    <w:t>受理股東就本次股東常會之提案，凡有意提案之股東</w:t>
                  </w:r>
                  <w:proofErr w:type="gramStart"/>
                  <w:r w:rsidRPr="004436E0">
                    <w:t>務</w:t>
                  </w:r>
                  <w:proofErr w:type="gramEnd"/>
                  <w:r w:rsidRPr="004436E0">
                    <w:t>請於民國</w:t>
                  </w:r>
                  <w:r w:rsidRPr="004436E0">
                    <w:t>115</w:t>
                  </w:r>
                  <w:r w:rsidRPr="004436E0">
                    <w:t>年</w:t>
                  </w:r>
                  <w:r w:rsidRPr="004436E0">
                    <w:t>4</w:t>
                  </w:r>
                  <w:r w:rsidRPr="004436E0">
                    <w:t>月</w:t>
                  </w:r>
                  <w:r w:rsidRPr="004436E0">
                    <w:t>13</w:t>
                  </w:r>
                  <w:r w:rsidRPr="004436E0">
                    <w:t>日</w:t>
                  </w:r>
                  <w:r w:rsidRPr="004436E0">
                    <w:t>17</w:t>
                  </w:r>
                  <w:r w:rsidRPr="004436E0">
                    <w:t>時前送達並敘明聯絡人及聯絡方式，以利董事會回覆是否列為議案結果。</w:t>
                  </w:r>
                </w:p>
              </w:tc>
            </w:tr>
            <w:tr w:rsidR="004436E0" w:rsidRPr="004436E0" w14:paraId="7724AA55" w14:textId="77777777">
              <w:tc>
                <w:tcPr>
                  <w:tcW w:w="0" w:type="auto"/>
                  <w:tcBorders>
                    <w:top w:val="single" w:sz="6" w:space="0" w:color="000000"/>
                    <w:left w:val="single" w:sz="6" w:space="0" w:color="000000"/>
                    <w:bottom w:val="single" w:sz="6" w:space="0" w:color="000000"/>
                    <w:right w:val="single" w:sz="6" w:space="0" w:color="000000"/>
                  </w:tcBorders>
                  <w:tcMar>
                    <w:top w:w="15" w:type="dxa"/>
                    <w:left w:w="840" w:type="dxa"/>
                    <w:bottom w:w="15" w:type="dxa"/>
                    <w:right w:w="15" w:type="dxa"/>
                  </w:tcMar>
                  <w:vAlign w:val="center"/>
                  <w:hideMark/>
                </w:tcPr>
                <w:p w14:paraId="7F7CF089" w14:textId="77777777" w:rsidR="004436E0" w:rsidRPr="004436E0" w:rsidRDefault="004436E0" w:rsidP="004436E0">
                  <w:r w:rsidRPr="004436E0">
                    <w:t>受理方式：</w:t>
                  </w:r>
                  <w:r w:rsidRPr="004436E0">
                    <w:t xml:space="preserve"> </w:t>
                  </w:r>
                  <w:r w:rsidRPr="004436E0">
                    <w:t>以書面方式受理股東提案：請於信封封面上加</w:t>
                  </w:r>
                  <w:proofErr w:type="gramStart"/>
                  <w:r w:rsidRPr="004436E0">
                    <w:t>註</w:t>
                  </w:r>
                  <w:proofErr w:type="gramEnd"/>
                  <w:r w:rsidRPr="004436E0">
                    <w:t>『股東會提案函件』字樣，以掛號函件寄送。</w:t>
                  </w:r>
                </w:p>
              </w:tc>
            </w:tr>
            <w:tr w:rsidR="004436E0" w:rsidRPr="004436E0" w14:paraId="37366C39" w14:textId="77777777">
              <w:tc>
                <w:tcPr>
                  <w:tcW w:w="0" w:type="auto"/>
                  <w:tcBorders>
                    <w:top w:val="single" w:sz="6" w:space="0" w:color="000000"/>
                    <w:left w:val="single" w:sz="6" w:space="0" w:color="000000"/>
                    <w:bottom w:val="single" w:sz="6" w:space="0" w:color="000000"/>
                    <w:right w:val="single" w:sz="6" w:space="0" w:color="000000"/>
                  </w:tcBorders>
                  <w:tcMar>
                    <w:top w:w="15" w:type="dxa"/>
                    <w:left w:w="840" w:type="dxa"/>
                    <w:bottom w:w="15" w:type="dxa"/>
                    <w:right w:w="15" w:type="dxa"/>
                  </w:tcMar>
                  <w:vAlign w:val="center"/>
                  <w:hideMark/>
                </w:tcPr>
                <w:p w14:paraId="54A774BD" w14:textId="77777777" w:rsidR="004436E0" w:rsidRPr="004436E0" w:rsidRDefault="004436E0" w:rsidP="004436E0">
                  <w:r w:rsidRPr="004436E0">
                    <w:t>受理處所：</w:t>
                  </w:r>
                  <w:r w:rsidRPr="004436E0">
                    <w:t xml:space="preserve"> </w:t>
                  </w:r>
                  <w:r w:rsidRPr="004436E0">
                    <w:t>台北市大安區復興南路一段</w:t>
                  </w:r>
                  <w:r w:rsidRPr="004436E0">
                    <w:t>370</w:t>
                  </w:r>
                  <w:r w:rsidRPr="004436E0">
                    <w:t>號</w:t>
                  </w:r>
                  <w:r w:rsidRPr="004436E0">
                    <w:t>10</w:t>
                  </w:r>
                  <w:r w:rsidRPr="004436E0">
                    <w:t>樓</w:t>
                  </w:r>
                  <w:r w:rsidRPr="004436E0">
                    <w:t>(</w:t>
                  </w:r>
                  <w:r w:rsidRPr="004436E0">
                    <w:t>台北辦事處</w:t>
                  </w:r>
                  <w:r w:rsidRPr="004436E0">
                    <w:t>)</w:t>
                  </w:r>
                </w:p>
              </w:tc>
            </w:tr>
            <w:tr w:rsidR="004436E0" w:rsidRPr="004436E0" w14:paraId="3A2D4CEB" w14:textId="77777777">
              <w:tc>
                <w:tcPr>
                  <w:tcW w:w="0" w:type="auto"/>
                  <w:tcBorders>
                    <w:top w:val="single" w:sz="6" w:space="0" w:color="000000"/>
                    <w:left w:val="single" w:sz="6" w:space="0" w:color="000000"/>
                    <w:bottom w:val="single" w:sz="6" w:space="0" w:color="000000"/>
                    <w:right w:val="single" w:sz="6" w:space="0" w:color="000000"/>
                  </w:tcBorders>
                  <w:tcMar>
                    <w:top w:w="15" w:type="dxa"/>
                    <w:left w:w="840" w:type="dxa"/>
                    <w:bottom w:w="15" w:type="dxa"/>
                    <w:right w:w="15" w:type="dxa"/>
                  </w:tcMar>
                  <w:vAlign w:val="center"/>
                  <w:hideMark/>
                </w:tcPr>
                <w:p w14:paraId="3DE2A052" w14:textId="77777777" w:rsidR="004436E0" w:rsidRPr="004436E0" w:rsidRDefault="004436E0" w:rsidP="004436E0">
                  <w:r w:rsidRPr="004436E0">
                    <w:t>是否列入議案標準：</w:t>
                  </w:r>
                  <w:r w:rsidRPr="004436E0">
                    <w:br/>
                  </w:r>
                  <w:r w:rsidRPr="004436E0">
                    <w:t>除有下列情事之</w:t>
                  </w:r>
                  <w:proofErr w:type="gramStart"/>
                  <w:r w:rsidRPr="004436E0">
                    <w:t>一</w:t>
                  </w:r>
                  <w:proofErr w:type="gramEnd"/>
                  <w:r w:rsidRPr="004436E0">
                    <w:t>者外，股東所提議案，董事會應列為議案：</w:t>
                  </w:r>
                  <w:r w:rsidRPr="004436E0">
                    <w:br/>
                  </w:r>
                  <w:r w:rsidRPr="004436E0">
                    <w:t>一、該議案非股東會所得決議者。</w:t>
                  </w:r>
                  <w:r w:rsidRPr="004436E0">
                    <w:br/>
                  </w:r>
                  <w:r w:rsidRPr="004436E0">
                    <w:t>二、提案股東於停止過戶日時，持股未達百分之一者。</w:t>
                  </w:r>
                  <w:r w:rsidRPr="004436E0">
                    <w:br/>
                  </w:r>
                  <w:r w:rsidRPr="004436E0">
                    <w:t>三、該議案於公告受理期間外提出者。</w:t>
                  </w:r>
                  <w:r w:rsidRPr="004436E0">
                    <w:br/>
                  </w:r>
                  <w:r w:rsidRPr="004436E0">
                    <w:t>四、該議案超過三百字或提案超過一項之情事。</w:t>
                  </w:r>
                </w:p>
              </w:tc>
            </w:tr>
            <w:tr w:rsidR="004436E0" w:rsidRPr="004436E0" w14:paraId="7286CDB9" w14:textId="77777777">
              <w:tc>
                <w:tcPr>
                  <w:tcW w:w="0" w:type="auto"/>
                  <w:tcBorders>
                    <w:top w:val="single" w:sz="6" w:space="0" w:color="000000"/>
                    <w:left w:val="single" w:sz="6" w:space="0" w:color="000000"/>
                    <w:bottom w:val="single" w:sz="6" w:space="0" w:color="000000"/>
                    <w:right w:val="single" w:sz="6" w:space="0" w:color="000000"/>
                  </w:tcBorders>
                  <w:tcMar>
                    <w:top w:w="15" w:type="dxa"/>
                    <w:left w:w="840" w:type="dxa"/>
                    <w:bottom w:w="15" w:type="dxa"/>
                    <w:right w:w="15" w:type="dxa"/>
                  </w:tcMar>
                  <w:vAlign w:val="center"/>
                  <w:hideMark/>
                </w:tcPr>
                <w:p w14:paraId="76ECB91F" w14:textId="77777777" w:rsidR="004436E0" w:rsidRPr="004436E0" w:rsidRDefault="004436E0" w:rsidP="004436E0">
                  <w:r w:rsidRPr="004436E0">
                    <w:t>上開股東提案係為敦促公司增進公共利益或善盡社會責任之建議，董事會仍得列入議案。</w:t>
                  </w:r>
                </w:p>
              </w:tc>
            </w:tr>
          </w:tbl>
          <w:p w14:paraId="388F2EF7" w14:textId="77777777" w:rsidR="004436E0" w:rsidRPr="004436E0" w:rsidRDefault="004436E0" w:rsidP="004436E0"/>
        </w:tc>
      </w:tr>
      <w:tr w:rsidR="004436E0" w:rsidRPr="004436E0" w14:paraId="1F76403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2D7F37" w14:textId="77777777" w:rsidR="004436E0" w:rsidRPr="004436E0" w:rsidRDefault="004436E0" w:rsidP="004436E0">
            <w:r w:rsidRPr="004436E0">
              <w:t>八、其他應公告事項：</w:t>
            </w:r>
          </w:p>
        </w:tc>
      </w:tr>
      <w:tr w:rsidR="004436E0" w:rsidRPr="004436E0" w14:paraId="53918DE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600" w:type="dxa"/>
              <w:bottom w:w="15" w:type="dxa"/>
              <w:right w:w="15" w:type="dxa"/>
            </w:tcMar>
            <w:vAlign w:val="center"/>
            <w:hideMark/>
          </w:tcPr>
          <w:p w14:paraId="168A52A7" w14:textId="77777777" w:rsidR="004436E0" w:rsidRPr="004436E0" w:rsidRDefault="004436E0" w:rsidP="004436E0">
            <w:proofErr w:type="gramStart"/>
            <w:r w:rsidRPr="004436E0">
              <w:t>＊</w:t>
            </w:r>
            <w:proofErr w:type="gramEnd"/>
            <w:r w:rsidRPr="004436E0">
              <w:t>依證券交易法第</w:t>
            </w:r>
            <w:r w:rsidRPr="004436E0">
              <w:t>26</w:t>
            </w:r>
            <w:r w:rsidRPr="004436E0">
              <w:t>條之</w:t>
            </w:r>
            <w:r w:rsidRPr="004436E0">
              <w:t>2</w:t>
            </w:r>
            <w:r w:rsidRPr="004436E0">
              <w:t>規定，對於持有記名股票未滿一仟股股東，</w:t>
            </w:r>
            <w:r w:rsidRPr="004436E0">
              <w:lastRenderedPageBreak/>
              <w:t>其股東常會之召集通知得於開會</w:t>
            </w:r>
            <w:r w:rsidRPr="004436E0">
              <w:t>30</w:t>
            </w:r>
            <w:r w:rsidRPr="004436E0">
              <w:t>日前，以公告方式為之，故</w:t>
            </w:r>
            <w:proofErr w:type="gramStart"/>
            <w:r w:rsidRPr="004436E0">
              <w:t>不</w:t>
            </w:r>
            <w:proofErr w:type="gramEnd"/>
            <w:r w:rsidRPr="004436E0">
              <w:t>另行寄發開會通知書，請股東攜帶身分證及原留印鑑</w:t>
            </w:r>
            <w:proofErr w:type="gramStart"/>
            <w:r w:rsidRPr="004436E0">
              <w:t>逕</w:t>
            </w:r>
            <w:proofErr w:type="gramEnd"/>
            <w:r w:rsidRPr="004436E0">
              <w:t>向本公司股</w:t>
            </w:r>
            <w:proofErr w:type="gramStart"/>
            <w:r w:rsidRPr="004436E0">
              <w:t>務</w:t>
            </w:r>
            <w:proofErr w:type="gramEnd"/>
            <w:r w:rsidRPr="004436E0">
              <w:t>代理人台新綜合證券股份有限公司股</w:t>
            </w:r>
            <w:proofErr w:type="gramStart"/>
            <w:r w:rsidRPr="004436E0">
              <w:t>務</w:t>
            </w:r>
            <w:proofErr w:type="gramEnd"/>
            <w:r w:rsidRPr="004436E0">
              <w:t>代理部洽詢開會事宜或於當日前往出席股東常會。</w:t>
            </w:r>
            <w:proofErr w:type="gramStart"/>
            <w:r w:rsidRPr="004436E0">
              <w:t>（</w:t>
            </w:r>
            <w:proofErr w:type="gramEnd"/>
            <w:r w:rsidRPr="004436E0">
              <w:t>電話：</w:t>
            </w:r>
            <w:r w:rsidRPr="004436E0">
              <w:t>(02)2504-8125</w:t>
            </w:r>
            <w:proofErr w:type="gramStart"/>
            <w:r w:rsidRPr="004436E0">
              <w:t>）</w:t>
            </w:r>
            <w:proofErr w:type="gramEnd"/>
            <w:r w:rsidRPr="004436E0">
              <w:t>。持股滿一仟股以上之股東其開會通知書將於股東常會前三十日寄發各股東，屆時未收到者，請書明股東戶號、戶名、身份證字號或統一編號，</w:t>
            </w:r>
            <w:proofErr w:type="gramStart"/>
            <w:r w:rsidRPr="004436E0">
              <w:t>逕</w:t>
            </w:r>
            <w:proofErr w:type="gramEnd"/>
            <w:r w:rsidRPr="004436E0">
              <w:t>向本公司股</w:t>
            </w:r>
            <w:proofErr w:type="gramStart"/>
            <w:r w:rsidRPr="004436E0">
              <w:t>務</w:t>
            </w:r>
            <w:proofErr w:type="gramEnd"/>
            <w:r w:rsidRPr="004436E0">
              <w:t>代理人台新綜合證券股份有限公司股</w:t>
            </w:r>
            <w:proofErr w:type="gramStart"/>
            <w:r w:rsidRPr="004436E0">
              <w:t>務</w:t>
            </w:r>
            <w:proofErr w:type="gramEnd"/>
            <w:r w:rsidRPr="004436E0">
              <w:t>代理部洽詢。</w:t>
            </w:r>
            <w:r w:rsidRPr="004436E0">
              <w:br/>
            </w:r>
            <w:r w:rsidRPr="004436E0">
              <w:br/>
            </w:r>
            <w:proofErr w:type="gramStart"/>
            <w:r w:rsidRPr="004436E0">
              <w:t>＊</w:t>
            </w:r>
            <w:proofErr w:type="gramEnd"/>
            <w:r w:rsidRPr="004436E0">
              <w:t>本次股東常會如有公開徵求委託書之情事，徵求人應於股東常會</w:t>
            </w:r>
            <w:r w:rsidRPr="004436E0">
              <w:t>38</w:t>
            </w:r>
            <w:r w:rsidRPr="004436E0">
              <w:t>日前依規定將相關資料送達桃園市中壢區吉林路</w:t>
            </w:r>
            <w:r w:rsidRPr="004436E0">
              <w:t>10</w:t>
            </w:r>
            <w:r w:rsidRPr="004436E0">
              <w:t>號，電話：</w:t>
            </w:r>
            <w:r w:rsidRPr="004436E0">
              <w:t>(03)4526111</w:t>
            </w:r>
            <w:r w:rsidRPr="004436E0">
              <w:t>，並</w:t>
            </w:r>
            <w:proofErr w:type="gramStart"/>
            <w:r w:rsidRPr="004436E0">
              <w:t>副知證基</w:t>
            </w:r>
            <w:proofErr w:type="gramEnd"/>
            <w:r w:rsidRPr="004436E0">
              <w:t>會。</w:t>
            </w:r>
            <w:r w:rsidRPr="004436E0">
              <w:br/>
            </w:r>
            <w:r w:rsidRPr="004436E0">
              <w:br/>
            </w:r>
            <w:proofErr w:type="gramStart"/>
            <w:r w:rsidRPr="004436E0">
              <w:t>＊</w:t>
            </w:r>
            <w:proofErr w:type="gramEnd"/>
            <w:r w:rsidRPr="004436E0">
              <w:t>本次股東常會委託書統計驗證機構為台新綜合證券股份有限公司股</w:t>
            </w:r>
            <w:proofErr w:type="gramStart"/>
            <w:r w:rsidRPr="004436E0">
              <w:t>務</w:t>
            </w:r>
            <w:proofErr w:type="gramEnd"/>
            <w:r w:rsidRPr="004436E0">
              <w:t>代理部</w:t>
            </w:r>
            <w:r w:rsidRPr="004436E0">
              <w:br/>
            </w:r>
            <w:r w:rsidRPr="004436E0">
              <w:br/>
            </w:r>
            <w:proofErr w:type="gramStart"/>
            <w:r w:rsidRPr="004436E0">
              <w:t>＊</w:t>
            </w:r>
            <w:proofErr w:type="gramEnd"/>
            <w:r w:rsidRPr="004436E0">
              <w:t>受理獨立董事提名公告：本次獨立董事應選名額為</w:t>
            </w:r>
            <w:r w:rsidRPr="004436E0">
              <w:t xml:space="preserve"> 4 </w:t>
            </w:r>
            <w:r w:rsidRPr="004436E0">
              <w:t>席，本公司擬訂於民國</w:t>
            </w:r>
            <w:r w:rsidRPr="004436E0">
              <w:t xml:space="preserve"> 115 </w:t>
            </w:r>
            <w:r w:rsidRPr="004436E0">
              <w:t>年</w:t>
            </w:r>
            <w:r w:rsidRPr="004436E0">
              <w:t xml:space="preserve"> 4 </w:t>
            </w:r>
            <w:r w:rsidRPr="004436E0">
              <w:t>月</w:t>
            </w:r>
            <w:r w:rsidRPr="004436E0">
              <w:t xml:space="preserve"> 2 </w:t>
            </w:r>
            <w:r w:rsidRPr="004436E0">
              <w:t>日起至民國</w:t>
            </w:r>
            <w:r w:rsidRPr="004436E0">
              <w:t xml:space="preserve"> 115 </w:t>
            </w:r>
            <w:r w:rsidRPr="004436E0">
              <w:t>年</w:t>
            </w:r>
            <w:r w:rsidRPr="004436E0">
              <w:t xml:space="preserve"> 4 </w:t>
            </w:r>
            <w:r w:rsidRPr="004436E0">
              <w:t>月</w:t>
            </w:r>
            <w:r w:rsidRPr="004436E0">
              <w:t xml:space="preserve"> 13 </w:t>
            </w:r>
            <w:r w:rsidRPr="004436E0">
              <w:t>日止受理提名獨立董事候選人名單，詳細內容請參</w:t>
            </w:r>
            <w:proofErr w:type="gramStart"/>
            <w:r w:rsidRPr="004436E0">
              <w:t>採</w:t>
            </w:r>
            <w:proofErr w:type="gramEnd"/>
            <w:r w:rsidRPr="004436E0">
              <w:t>候選人提名制選任董監事相關公告。</w:t>
            </w:r>
            <w:r w:rsidRPr="004436E0">
              <w:br/>
            </w:r>
            <w:r w:rsidRPr="004436E0">
              <w:br/>
            </w:r>
            <w:proofErr w:type="gramStart"/>
            <w:r w:rsidRPr="004436E0">
              <w:t>＊</w:t>
            </w:r>
            <w:proofErr w:type="gramEnd"/>
            <w:r w:rsidRPr="004436E0">
              <w:t>受理董事提名公告：本次董事應選名額為</w:t>
            </w:r>
            <w:r w:rsidRPr="004436E0">
              <w:t xml:space="preserve"> 5 </w:t>
            </w:r>
            <w:r w:rsidRPr="004436E0">
              <w:t>席，本公司擬訂於民國</w:t>
            </w:r>
            <w:r w:rsidRPr="004436E0">
              <w:t xml:space="preserve"> 115 </w:t>
            </w:r>
            <w:r w:rsidRPr="004436E0">
              <w:t>年</w:t>
            </w:r>
            <w:r w:rsidRPr="004436E0">
              <w:t xml:space="preserve"> 4 </w:t>
            </w:r>
            <w:r w:rsidRPr="004436E0">
              <w:t>月</w:t>
            </w:r>
            <w:r w:rsidRPr="004436E0">
              <w:t xml:space="preserve"> 2 </w:t>
            </w:r>
            <w:r w:rsidRPr="004436E0">
              <w:t>日起至民國</w:t>
            </w:r>
            <w:r w:rsidRPr="004436E0">
              <w:t xml:space="preserve"> 115 </w:t>
            </w:r>
            <w:r w:rsidRPr="004436E0">
              <w:t>年</w:t>
            </w:r>
            <w:r w:rsidRPr="004436E0">
              <w:t xml:space="preserve"> 4 </w:t>
            </w:r>
            <w:r w:rsidRPr="004436E0">
              <w:t>月</w:t>
            </w:r>
            <w:r w:rsidRPr="004436E0">
              <w:t xml:space="preserve"> 13 </w:t>
            </w:r>
            <w:r w:rsidRPr="004436E0">
              <w:t>日止受理提名董事候選人名單，詳細內容請參</w:t>
            </w:r>
            <w:proofErr w:type="gramStart"/>
            <w:r w:rsidRPr="004436E0">
              <w:t>採</w:t>
            </w:r>
            <w:proofErr w:type="gramEnd"/>
            <w:r w:rsidRPr="004436E0">
              <w:t>候選人提名制選任董監事相關公告。</w:t>
            </w:r>
            <w:r w:rsidRPr="004436E0">
              <w:br/>
            </w:r>
            <w:r w:rsidRPr="004436E0">
              <w:br/>
            </w:r>
            <w:proofErr w:type="gramStart"/>
            <w:r w:rsidRPr="004436E0">
              <w:t>＊</w:t>
            </w:r>
            <w:proofErr w:type="gramEnd"/>
            <w:r w:rsidRPr="004436E0">
              <w:t>本次股東常會未發放紀念品。</w:t>
            </w:r>
            <w:r w:rsidRPr="004436E0">
              <w:br/>
            </w:r>
            <w:r w:rsidRPr="004436E0">
              <w:br/>
            </w:r>
            <w:proofErr w:type="gramStart"/>
            <w:r w:rsidRPr="004436E0">
              <w:t>＊</w:t>
            </w:r>
            <w:proofErr w:type="gramEnd"/>
            <w:r w:rsidRPr="004436E0">
              <w:t>本次股東會股東以電子方式行使表決權，相關事項如下：</w:t>
            </w:r>
            <w:r w:rsidRPr="004436E0">
              <w:br/>
            </w:r>
            <w:r w:rsidRPr="004436E0">
              <w:t xml:space="preserve">　</w:t>
            </w:r>
            <w:r w:rsidRPr="004436E0">
              <w:t>1.</w:t>
            </w:r>
            <w:r w:rsidRPr="004436E0">
              <w:t>行使期間：自民國</w:t>
            </w:r>
            <w:r w:rsidRPr="004436E0">
              <w:t>115</w:t>
            </w:r>
            <w:r w:rsidRPr="004436E0">
              <w:t>年</w:t>
            </w:r>
            <w:r w:rsidRPr="004436E0">
              <w:t>05</w:t>
            </w:r>
            <w:r w:rsidRPr="004436E0">
              <w:t>月</w:t>
            </w:r>
            <w:r w:rsidRPr="004436E0">
              <w:t>13</w:t>
            </w:r>
            <w:r w:rsidRPr="004436E0">
              <w:t>日至</w:t>
            </w:r>
            <w:r w:rsidRPr="004436E0">
              <w:t>115</w:t>
            </w:r>
            <w:r w:rsidRPr="004436E0">
              <w:t>年</w:t>
            </w:r>
            <w:r w:rsidRPr="004436E0">
              <w:t>06</w:t>
            </w:r>
            <w:r w:rsidRPr="004436E0">
              <w:t>月</w:t>
            </w:r>
            <w:r w:rsidRPr="004436E0">
              <w:t>09</w:t>
            </w:r>
            <w:r w:rsidRPr="004436E0">
              <w:t>日</w:t>
            </w:r>
            <w:proofErr w:type="gramStart"/>
            <w:r w:rsidRPr="004436E0">
              <w:t>止</w:t>
            </w:r>
            <w:proofErr w:type="gramEnd"/>
            <w:r w:rsidRPr="004436E0">
              <w:br/>
            </w:r>
            <w:r w:rsidRPr="004436E0">
              <w:t xml:space="preserve">　</w:t>
            </w:r>
            <w:r w:rsidRPr="004436E0">
              <w:t>2.</w:t>
            </w:r>
            <w:r w:rsidRPr="004436E0">
              <w:t>電子投票平台：</w:t>
            </w:r>
            <w:r w:rsidRPr="004436E0">
              <w:br/>
            </w:r>
            <w:r w:rsidRPr="004436E0">
              <w:t xml:space="preserve">　台灣集中保管結算所股份有限公司，網址：</w:t>
            </w:r>
            <w:r w:rsidRPr="004436E0">
              <w:t>https://stockservices.tdcc.com.tw</w:t>
            </w:r>
            <w:r w:rsidRPr="004436E0">
              <w:br/>
            </w:r>
            <w:r w:rsidRPr="004436E0">
              <w:t xml:space="preserve">　</w:t>
            </w:r>
            <w:r w:rsidRPr="004436E0">
              <w:t>3.</w:t>
            </w:r>
            <w:r w:rsidRPr="004436E0">
              <w:t>其他說明：</w:t>
            </w:r>
          </w:p>
        </w:tc>
      </w:tr>
      <w:tr w:rsidR="004436E0" w:rsidRPr="004436E0" w14:paraId="320164B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FD004E" w14:textId="77777777" w:rsidR="004436E0" w:rsidRPr="004436E0" w:rsidRDefault="004436E0" w:rsidP="004436E0">
            <w:r w:rsidRPr="004436E0">
              <w:lastRenderedPageBreak/>
              <w:t>九、特此公告</w:t>
            </w:r>
          </w:p>
        </w:tc>
      </w:tr>
    </w:tbl>
    <w:p w14:paraId="628573DB" w14:textId="77777777" w:rsidR="0011283C" w:rsidRDefault="0011283C"/>
    <w:sectPr w:rsidR="0011283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E0"/>
    <w:rsid w:val="0011283C"/>
    <w:rsid w:val="003E588A"/>
    <w:rsid w:val="004436E0"/>
    <w:rsid w:val="008E4E7F"/>
    <w:rsid w:val="009B1D5A"/>
    <w:rsid w:val="00FA77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5EFE9"/>
  <w15:chartTrackingRefBased/>
  <w15:docId w15:val="{7EBF9077-FAA7-47D4-A7F9-B2C2F767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36E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436E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436E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4436E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4436E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436E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436E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36E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436E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436E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4436E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4436E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4436E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4436E0"/>
    <w:rPr>
      <w:rFonts w:eastAsiaTheme="majorEastAsia" w:cstheme="majorBidi"/>
      <w:color w:val="0F4761" w:themeColor="accent1" w:themeShade="BF"/>
    </w:rPr>
  </w:style>
  <w:style w:type="character" w:customStyle="1" w:styleId="60">
    <w:name w:val="標題 6 字元"/>
    <w:basedOn w:val="a0"/>
    <w:link w:val="6"/>
    <w:uiPriority w:val="9"/>
    <w:semiHidden/>
    <w:rsid w:val="004436E0"/>
    <w:rPr>
      <w:rFonts w:eastAsiaTheme="majorEastAsia" w:cstheme="majorBidi"/>
      <w:color w:val="595959" w:themeColor="text1" w:themeTint="A6"/>
    </w:rPr>
  </w:style>
  <w:style w:type="character" w:customStyle="1" w:styleId="70">
    <w:name w:val="標題 7 字元"/>
    <w:basedOn w:val="a0"/>
    <w:link w:val="7"/>
    <w:uiPriority w:val="9"/>
    <w:semiHidden/>
    <w:rsid w:val="004436E0"/>
    <w:rPr>
      <w:rFonts w:eastAsiaTheme="majorEastAsia" w:cstheme="majorBidi"/>
      <w:color w:val="595959" w:themeColor="text1" w:themeTint="A6"/>
    </w:rPr>
  </w:style>
  <w:style w:type="character" w:customStyle="1" w:styleId="80">
    <w:name w:val="標題 8 字元"/>
    <w:basedOn w:val="a0"/>
    <w:link w:val="8"/>
    <w:uiPriority w:val="9"/>
    <w:semiHidden/>
    <w:rsid w:val="004436E0"/>
    <w:rPr>
      <w:rFonts w:eastAsiaTheme="majorEastAsia" w:cstheme="majorBidi"/>
      <w:color w:val="272727" w:themeColor="text1" w:themeTint="D8"/>
    </w:rPr>
  </w:style>
  <w:style w:type="character" w:customStyle="1" w:styleId="90">
    <w:name w:val="標題 9 字元"/>
    <w:basedOn w:val="a0"/>
    <w:link w:val="9"/>
    <w:uiPriority w:val="9"/>
    <w:semiHidden/>
    <w:rsid w:val="004436E0"/>
    <w:rPr>
      <w:rFonts w:eastAsiaTheme="majorEastAsia" w:cstheme="majorBidi"/>
      <w:color w:val="272727" w:themeColor="text1" w:themeTint="D8"/>
    </w:rPr>
  </w:style>
  <w:style w:type="paragraph" w:styleId="a3">
    <w:name w:val="Title"/>
    <w:basedOn w:val="a"/>
    <w:next w:val="a"/>
    <w:link w:val="a4"/>
    <w:uiPriority w:val="10"/>
    <w:qFormat/>
    <w:rsid w:val="004436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436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36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436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36E0"/>
    <w:pPr>
      <w:spacing w:before="160"/>
      <w:jc w:val="center"/>
    </w:pPr>
    <w:rPr>
      <w:i/>
      <w:iCs/>
      <w:color w:val="404040" w:themeColor="text1" w:themeTint="BF"/>
    </w:rPr>
  </w:style>
  <w:style w:type="character" w:customStyle="1" w:styleId="a8">
    <w:name w:val="引文 字元"/>
    <w:basedOn w:val="a0"/>
    <w:link w:val="a7"/>
    <w:uiPriority w:val="29"/>
    <w:rsid w:val="004436E0"/>
    <w:rPr>
      <w:i/>
      <w:iCs/>
      <w:color w:val="404040" w:themeColor="text1" w:themeTint="BF"/>
    </w:rPr>
  </w:style>
  <w:style w:type="paragraph" w:styleId="a9">
    <w:name w:val="List Paragraph"/>
    <w:basedOn w:val="a"/>
    <w:uiPriority w:val="34"/>
    <w:qFormat/>
    <w:rsid w:val="004436E0"/>
    <w:pPr>
      <w:ind w:left="720"/>
      <w:contextualSpacing/>
    </w:pPr>
  </w:style>
  <w:style w:type="character" w:styleId="aa">
    <w:name w:val="Intense Emphasis"/>
    <w:basedOn w:val="a0"/>
    <w:uiPriority w:val="21"/>
    <w:qFormat/>
    <w:rsid w:val="004436E0"/>
    <w:rPr>
      <w:i/>
      <w:iCs/>
      <w:color w:val="0F4761" w:themeColor="accent1" w:themeShade="BF"/>
    </w:rPr>
  </w:style>
  <w:style w:type="paragraph" w:styleId="ab">
    <w:name w:val="Intense Quote"/>
    <w:basedOn w:val="a"/>
    <w:next w:val="a"/>
    <w:link w:val="ac"/>
    <w:uiPriority w:val="30"/>
    <w:qFormat/>
    <w:rsid w:val="00443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4436E0"/>
    <w:rPr>
      <w:i/>
      <w:iCs/>
      <w:color w:val="0F4761" w:themeColor="accent1" w:themeShade="BF"/>
    </w:rPr>
  </w:style>
  <w:style w:type="character" w:styleId="ad">
    <w:name w:val="Intense Reference"/>
    <w:basedOn w:val="a0"/>
    <w:uiPriority w:val="32"/>
    <w:qFormat/>
    <w:rsid w:val="004436E0"/>
    <w:rPr>
      <w:b/>
      <w:bCs/>
      <w:smallCaps/>
      <w:color w:val="0F4761" w:themeColor="accent1" w:themeShade="BF"/>
      <w:spacing w:val="5"/>
    </w:rPr>
  </w:style>
  <w:style w:type="character" w:styleId="ae">
    <w:name w:val="Hyperlink"/>
    <w:basedOn w:val="a0"/>
    <w:uiPriority w:val="99"/>
    <w:unhideWhenUsed/>
    <w:rsid w:val="004436E0"/>
    <w:rPr>
      <w:color w:val="467886" w:themeColor="hyperlink"/>
      <w:u w:val="single"/>
    </w:rPr>
  </w:style>
  <w:style w:type="character" w:styleId="af">
    <w:name w:val="Unresolved Mention"/>
    <w:basedOn w:val="a0"/>
    <w:uiPriority w:val="99"/>
    <w:semiHidden/>
    <w:unhideWhenUsed/>
    <w:rsid w:val="00443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opsov.twse.com.tw/mops/web/t05st09_2" TargetMode="External"/><Relationship Id="rId4" Type="http://schemas.openxmlformats.org/officeDocument/2006/relationships/hyperlink" Target="https://stockservices.tdcc.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1867</Words>
  <Characters>2126</Characters>
  <Application>Microsoft Office Word</Application>
  <DocSecurity>0</DocSecurity>
  <Lines>110</Lines>
  <Paragraphs>48</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acct1.tsai 蔡惠珍</dc:creator>
  <cp:keywords/>
  <dc:description/>
  <cp:lastModifiedBy>acct1.tsai 蔡惠珍</cp:lastModifiedBy>
  <cp:revision>1</cp:revision>
  <dcterms:created xsi:type="dcterms:W3CDTF">2026-03-11T09:21:00Z</dcterms:created>
  <dcterms:modified xsi:type="dcterms:W3CDTF">2026-03-11T09:22:00Z</dcterms:modified>
</cp:coreProperties>
</file>